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B9CB9D3" w14:paraId="3899E535" wp14:textId="799FC38F" w14:noSpellErr="1">
      <w:pPr>
        <w:rPr>
          <w:rFonts w:ascii="Arial" w:hAnsi="Arial" w:eastAsia="Arial" w:cs="Arial"/>
          <w:sz w:val="24"/>
          <w:szCs w:val="24"/>
        </w:rPr>
      </w:pPr>
      <w:bookmarkStart w:name="_GoBack" w:id="0"/>
      <w:bookmarkEnd w:id="0"/>
      <w:r w:rsidRPr="0B9CB9D3" w:rsidR="0B9CB9D3">
        <w:rPr>
          <w:rFonts w:ascii="Arial" w:hAnsi="Arial" w:eastAsia="Arial" w:cs="Arial"/>
          <w:sz w:val="24"/>
          <w:szCs w:val="24"/>
        </w:rPr>
        <w:t xml:space="preserve">On dispose de camions qui viennent </w:t>
      </w:r>
      <w:r w:rsidRPr="0B9CB9D3" w:rsidR="0B9CB9D3">
        <w:rPr>
          <w:rFonts w:ascii="Arial" w:hAnsi="Arial" w:eastAsia="Arial" w:cs="Arial"/>
          <w:sz w:val="24"/>
          <w:szCs w:val="24"/>
        </w:rPr>
        <w:t>de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déposer des conteneurs avec de la </w:t>
      </w:r>
      <w:r w:rsidRPr="0B9CB9D3" w:rsidR="0B9CB9D3">
        <w:rPr>
          <w:rFonts w:ascii="Arial" w:hAnsi="Arial" w:eastAsia="Arial" w:cs="Arial"/>
          <w:sz w:val="24"/>
          <w:szCs w:val="24"/>
        </w:rPr>
        <w:t>m</w:t>
      </w:r>
      <w:r w:rsidRPr="0B9CB9D3" w:rsidR="0B9CB9D3">
        <w:rPr>
          <w:rFonts w:ascii="Arial" w:hAnsi="Arial" w:eastAsia="Arial" w:cs="Arial"/>
          <w:sz w:val="24"/>
          <w:szCs w:val="24"/>
        </w:rPr>
        <w:t>a</w:t>
      </w:r>
      <w:r w:rsidRPr="0B9CB9D3" w:rsidR="0B9CB9D3">
        <w:rPr>
          <w:rFonts w:ascii="Arial" w:hAnsi="Arial" w:eastAsia="Arial" w:cs="Arial"/>
          <w:sz w:val="24"/>
          <w:szCs w:val="24"/>
        </w:rPr>
        <w:t>r</w:t>
      </w:r>
      <w:r w:rsidRPr="0B9CB9D3" w:rsidR="0B9CB9D3">
        <w:rPr>
          <w:rFonts w:ascii="Arial" w:hAnsi="Arial" w:eastAsia="Arial" w:cs="Arial"/>
          <w:sz w:val="24"/>
          <w:szCs w:val="24"/>
        </w:rPr>
        <w:t>c</w:t>
      </w:r>
      <w:r w:rsidRPr="0B9CB9D3" w:rsidR="0B9CB9D3">
        <w:rPr>
          <w:rFonts w:ascii="Arial" w:hAnsi="Arial" w:eastAsia="Arial" w:cs="Arial"/>
          <w:sz w:val="24"/>
          <w:szCs w:val="24"/>
        </w:rPr>
        <w:t>h</w:t>
      </w:r>
      <w:r w:rsidRPr="0B9CB9D3" w:rsidR="0B9CB9D3">
        <w:rPr>
          <w:rFonts w:ascii="Arial" w:hAnsi="Arial" w:eastAsia="Arial" w:cs="Arial"/>
          <w:sz w:val="24"/>
          <w:szCs w:val="24"/>
        </w:rPr>
        <w:t>a</w:t>
      </w:r>
      <w:r w:rsidRPr="0B9CB9D3" w:rsidR="0B9CB9D3">
        <w:rPr>
          <w:rFonts w:ascii="Arial" w:hAnsi="Arial" w:eastAsia="Arial" w:cs="Arial"/>
          <w:sz w:val="24"/>
          <w:szCs w:val="24"/>
        </w:rPr>
        <w:t>n</w:t>
      </w:r>
      <w:r w:rsidRPr="0B9CB9D3" w:rsidR="0B9CB9D3">
        <w:rPr>
          <w:rFonts w:ascii="Arial" w:hAnsi="Arial" w:eastAsia="Arial" w:cs="Arial"/>
          <w:sz w:val="24"/>
          <w:szCs w:val="24"/>
        </w:rPr>
        <w:t>d</w:t>
      </w:r>
      <w:r w:rsidRPr="0B9CB9D3" w:rsidR="0B9CB9D3">
        <w:rPr>
          <w:rFonts w:ascii="Arial" w:hAnsi="Arial" w:eastAsia="Arial" w:cs="Arial"/>
          <w:sz w:val="24"/>
          <w:szCs w:val="24"/>
        </w:rPr>
        <w:t>i</w:t>
      </w:r>
      <w:r w:rsidRPr="0B9CB9D3" w:rsidR="0B9CB9D3">
        <w:rPr>
          <w:rFonts w:ascii="Arial" w:hAnsi="Arial" w:eastAsia="Arial" w:cs="Arial"/>
          <w:sz w:val="24"/>
          <w:szCs w:val="24"/>
        </w:rPr>
        <w:t>s</w:t>
      </w:r>
      <w:r w:rsidRPr="0B9CB9D3" w:rsidR="0B9CB9D3">
        <w:rPr>
          <w:rFonts w:ascii="Arial" w:hAnsi="Arial" w:eastAsia="Arial" w:cs="Arial"/>
          <w:sz w:val="24"/>
          <w:szCs w:val="24"/>
        </w:rPr>
        <w:t>e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  <w:r w:rsidRPr="0B9CB9D3" w:rsidR="0B9CB9D3">
        <w:rPr>
          <w:rFonts w:ascii="Arial" w:hAnsi="Arial" w:eastAsia="Arial" w:cs="Arial"/>
          <w:sz w:val="24"/>
          <w:szCs w:val="24"/>
        </w:rPr>
        <w:t>d</w:t>
      </w:r>
      <w:r w:rsidRPr="0B9CB9D3" w:rsidR="0B9CB9D3">
        <w:rPr>
          <w:rFonts w:ascii="Arial" w:hAnsi="Arial" w:eastAsia="Arial" w:cs="Arial"/>
          <w:sz w:val="24"/>
          <w:szCs w:val="24"/>
        </w:rPr>
        <w:t>e</w:t>
      </w:r>
      <w:r w:rsidRPr="0B9CB9D3" w:rsidR="0B9CB9D3">
        <w:rPr>
          <w:rFonts w:ascii="Arial" w:hAnsi="Arial" w:eastAsia="Arial" w:cs="Arial"/>
          <w:sz w:val="24"/>
          <w:szCs w:val="24"/>
        </w:rPr>
        <w:t>d</w:t>
      </w:r>
      <w:r w:rsidRPr="0B9CB9D3" w:rsidR="0B9CB9D3">
        <w:rPr>
          <w:rFonts w:ascii="Arial" w:hAnsi="Arial" w:eastAsia="Arial" w:cs="Arial"/>
          <w:sz w:val="24"/>
          <w:szCs w:val="24"/>
        </w:rPr>
        <w:t>a</w:t>
      </w:r>
      <w:r w:rsidRPr="0B9CB9D3" w:rsidR="0B9CB9D3">
        <w:rPr>
          <w:rFonts w:ascii="Arial" w:hAnsi="Arial" w:eastAsia="Arial" w:cs="Arial"/>
          <w:sz w:val="24"/>
          <w:szCs w:val="24"/>
        </w:rPr>
        <w:t>n</w:t>
      </w:r>
      <w:r w:rsidRPr="0B9CB9D3" w:rsidR="0B9CB9D3">
        <w:rPr>
          <w:rFonts w:ascii="Arial" w:hAnsi="Arial" w:eastAsia="Arial" w:cs="Arial"/>
          <w:sz w:val="24"/>
          <w:szCs w:val="24"/>
        </w:rPr>
        <w:t>s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à un </w:t>
      </w:r>
      <w:r w:rsidRPr="0B9CB9D3" w:rsidR="0B9CB9D3">
        <w:rPr>
          <w:rFonts w:ascii="Arial" w:hAnsi="Arial" w:eastAsia="Arial" w:cs="Arial"/>
          <w:sz w:val="24"/>
          <w:szCs w:val="24"/>
        </w:rPr>
        <w:t>point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noté A</w:t>
      </w:r>
      <w:r w:rsidRPr="0B9CB9D3" w:rsidR="0B9CB9D3">
        <w:rPr>
          <w:rFonts w:ascii="Arial" w:hAnsi="Arial" w:eastAsia="Arial" w:cs="Arial"/>
          <w:sz w:val="24"/>
          <w:szCs w:val="24"/>
        </w:rPr>
        <w:t>.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  <w:r w:rsidRPr="0B9CB9D3" w:rsidR="0B9CB9D3">
        <w:rPr>
          <w:rFonts w:ascii="Arial" w:hAnsi="Arial" w:eastAsia="Arial" w:cs="Arial"/>
          <w:sz w:val="24"/>
          <w:szCs w:val="24"/>
        </w:rPr>
        <w:t>I</w:t>
      </w:r>
      <w:r w:rsidRPr="0B9CB9D3" w:rsidR="0B9CB9D3">
        <w:rPr>
          <w:rFonts w:ascii="Arial" w:hAnsi="Arial" w:eastAsia="Arial" w:cs="Arial"/>
          <w:sz w:val="24"/>
          <w:szCs w:val="24"/>
        </w:rPr>
        <w:t>l</w:t>
      </w:r>
      <w:r w:rsidRPr="0B9CB9D3" w:rsidR="0B9CB9D3">
        <w:rPr>
          <w:rFonts w:ascii="Arial" w:hAnsi="Arial" w:eastAsia="Arial" w:cs="Arial"/>
          <w:sz w:val="24"/>
          <w:szCs w:val="24"/>
        </w:rPr>
        <w:t>s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  <w:r w:rsidRPr="0B9CB9D3" w:rsidR="0B9CB9D3">
        <w:rPr>
          <w:rFonts w:ascii="Arial" w:hAnsi="Arial" w:eastAsia="Arial" w:cs="Arial"/>
          <w:sz w:val="24"/>
          <w:szCs w:val="24"/>
        </w:rPr>
        <w:t>d</w:t>
      </w:r>
      <w:r w:rsidRPr="0B9CB9D3" w:rsidR="0B9CB9D3">
        <w:rPr>
          <w:rFonts w:ascii="Arial" w:hAnsi="Arial" w:eastAsia="Arial" w:cs="Arial"/>
          <w:sz w:val="24"/>
          <w:szCs w:val="24"/>
        </w:rPr>
        <w:t>o</w:t>
      </w:r>
      <w:r w:rsidRPr="0B9CB9D3" w:rsidR="0B9CB9D3">
        <w:rPr>
          <w:rFonts w:ascii="Arial" w:hAnsi="Arial" w:eastAsia="Arial" w:cs="Arial"/>
          <w:sz w:val="24"/>
          <w:szCs w:val="24"/>
        </w:rPr>
        <w:t>i</w:t>
      </w:r>
      <w:r w:rsidRPr="0B9CB9D3" w:rsidR="0B9CB9D3">
        <w:rPr>
          <w:rFonts w:ascii="Arial" w:hAnsi="Arial" w:eastAsia="Arial" w:cs="Arial"/>
          <w:sz w:val="24"/>
          <w:szCs w:val="24"/>
        </w:rPr>
        <w:t>v</w:t>
      </w:r>
      <w:r w:rsidRPr="0B9CB9D3" w:rsidR="0B9CB9D3">
        <w:rPr>
          <w:rFonts w:ascii="Arial" w:hAnsi="Arial" w:eastAsia="Arial" w:cs="Arial"/>
          <w:sz w:val="24"/>
          <w:szCs w:val="24"/>
        </w:rPr>
        <w:t>e</w:t>
      </w:r>
      <w:r w:rsidRPr="0B9CB9D3" w:rsidR="0B9CB9D3">
        <w:rPr>
          <w:rFonts w:ascii="Arial" w:hAnsi="Arial" w:eastAsia="Arial" w:cs="Arial"/>
          <w:sz w:val="24"/>
          <w:szCs w:val="24"/>
        </w:rPr>
        <w:t>n</w:t>
      </w:r>
      <w:r w:rsidRPr="0B9CB9D3" w:rsidR="0B9CB9D3">
        <w:rPr>
          <w:rFonts w:ascii="Arial" w:hAnsi="Arial" w:eastAsia="Arial" w:cs="Arial"/>
          <w:sz w:val="24"/>
          <w:szCs w:val="24"/>
        </w:rPr>
        <w:t>t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  <w:r w:rsidRPr="0B9CB9D3" w:rsidR="0B9CB9D3">
        <w:rPr>
          <w:rFonts w:ascii="Arial" w:hAnsi="Arial" w:eastAsia="Arial" w:cs="Arial"/>
          <w:sz w:val="24"/>
          <w:szCs w:val="24"/>
        </w:rPr>
        <w:t>r</w:t>
      </w:r>
      <w:r w:rsidRPr="0B9CB9D3" w:rsidR="0B9CB9D3">
        <w:rPr>
          <w:rFonts w:ascii="Arial" w:hAnsi="Arial" w:eastAsia="Arial" w:cs="Arial"/>
          <w:sz w:val="24"/>
          <w:szCs w:val="24"/>
        </w:rPr>
        <w:t>e</w:t>
      </w:r>
      <w:r w:rsidRPr="0B9CB9D3" w:rsidR="0B9CB9D3">
        <w:rPr>
          <w:rFonts w:ascii="Arial" w:hAnsi="Arial" w:eastAsia="Arial" w:cs="Arial"/>
          <w:sz w:val="24"/>
          <w:szCs w:val="24"/>
        </w:rPr>
        <w:t>t</w:t>
      </w:r>
      <w:r w:rsidRPr="0B9CB9D3" w:rsidR="0B9CB9D3">
        <w:rPr>
          <w:rFonts w:ascii="Arial" w:hAnsi="Arial" w:eastAsia="Arial" w:cs="Arial"/>
          <w:sz w:val="24"/>
          <w:szCs w:val="24"/>
        </w:rPr>
        <w:t>o</w:t>
      </w:r>
      <w:r w:rsidRPr="0B9CB9D3" w:rsidR="0B9CB9D3">
        <w:rPr>
          <w:rFonts w:ascii="Arial" w:hAnsi="Arial" w:eastAsia="Arial" w:cs="Arial"/>
          <w:sz w:val="24"/>
          <w:szCs w:val="24"/>
        </w:rPr>
        <w:t>u</w:t>
      </w:r>
      <w:r w:rsidRPr="0B9CB9D3" w:rsidR="0B9CB9D3">
        <w:rPr>
          <w:rFonts w:ascii="Arial" w:hAnsi="Arial" w:eastAsia="Arial" w:cs="Arial"/>
          <w:sz w:val="24"/>
          <w:szCs w:val="24"/>
        </w:rPr>
        <w:t>r</w:t>
      </w:r>
      <w:r w:rsidRPr="0B9CB9D3" w:rsidR="0B9CB9D3">
        <w:rPr>
          <w:rFonts w:ascii="Arial" w:hAnsi="Arial" w:eastAsia="Arial" w:cs="Arial"/>
          <w:sz w:val="24"/>
          <w:szCs w:val="24"/>
        </w:rPr>
        <w:t>n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er à un point, noté B. Ce trajet se fait "à vide", c'est-à-dire que les camions vont </w:t>
      </w:r>
      <w:proofErr w:type="gramStart"/>
      <w:r w:rsidRPr="0B9CB9D3" w:rsidR="0B9CB9D3">
        <w:rPr>
          <w:rFonts w:ascii="Arial" w:hAnsi="Arial" w:eastAsia="Arial" w:cs="Arial"/>
          <w:sz w:val="24"/>
          <w:szCs w:val="24"/>
        </w:rPr>
        <w:t>retourner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,</w:t>
      </w:r>
      <w:proofErr w:type="gramEnd"/>
      <w:r w:rsidRPr="0B9CB9D3" w:rsidR="0B9CB9D3">
        <w:rPr>
          <w:rFonts w:ascii="Arial" w:hAnsi="Arial" w:eastAsia="Arial" w:cs="Arial"/>
          <w:sz w:val="24"/>
          <w:szCs w:val="24"/>
        </w:rPr>
        <w:t xml:space="preserve"> aller à ce point B en n'ayant pas pris de conteneurs; en n'</w:t>
      </w:r>
      <w:r w:rsidRPr="0B9CB9D3" w:rsidR="0B9CB9D3">
        <w:rPr>
          <w:rFonts w:ascii="Arial" w:hAnsi="Arial" w:eastAsia="Arial" w:cs="Arial"/>
          <w:sz w:val="24"/>
          <w:szCs w:val="24"/>
        </w:rPr>
        <w:t>étant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pas chargés. Cela est une </w:t>
      </w:r>
      <w:r w:rsidRPr="0B9CB9D3" w:rsidR="0B9CB9D3">
        <w:rPr>
          <w:rFonts w:ascii="Arial" w:hAnsi="Arial" w:eastAsia="Arial" w:cs="Arial"/>
          <w:sz w:val="24"/>
          <w:szCs w:val="24"/>
        </w:rPr>
        <w:t>perte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de gain. </w:t>
      </w:r>
    </w:p>
    <w:p xmlns:wp14="http://schemas.microsoft.com/office/word/2010/wordml" w:rsidP="0B9CB9D3" w14:paraId="78BE204A" wp14:textId="1CC8A0C2">
      <w:pPr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>On ne s'inquiète pas de la taille des conteneurs. On prend des camions, mais le problème d'</w:t>
      </w:r>
      <w:r w:rsidRPr="0B9CB9D3" w:rsidR="0B9CB9D3">
        <w:rPr>
          <w:rFonts w:ascii="Arial" w:hAnsi="Arial" w:eastAsia="Arial" w:cs="Arial"/>
          <w:color w:val="FF0000"/>
          <w:sz w:val="24"/>
          <w:szCs w:val="24"/>
        </w:rPr>
        <w:t>Internet physique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peut s'étendre pour les trains, bateaux </w:t>
      </w:r>
      <w:proofErr w:type="spellStart"/>
      <w:r w:rsidRPr="0B9CB9D3" w:rsidR="0B9CB9D3">
        <w:rPr>
          <w:rFonts w:ascii="Arial" w:hAnsi="Arial" w:eastAsia="Arial" w:cs="Arial"/>
          <w:sz w:val="24"/>
          <w:szCs w:val="24"/>
        </w:rPr>
        <w:t>etc</w:t>
      </w:r>
      <w:proofErr w:type="spellEnd"/>
      <w:r w:rsidRPr="0B9CB9D3" w:rsidR="0B9CB9D3">
        <w:rPr>
          <w:rFonts w:ascii="Arial" w:hAnsi="Arial" w:eastAsia="Arial" w:cs="Arial"/>
          <w:sz w:val="24"/>
          <w:szCs w:val="24"/>
        </w:rPr>
        <w:t xml:space="preserve"> … </w:t>
      </w:r>
    </w:p>
    <w:p xmlns:wp14="http://schemas.microsoft.com/office/word/2010/wordml" w:rsidP="0B9CB9D3" w14:paraId="5D859040" wp14:textId="7F63F3B8" w14:noSpellErr="1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>Déséquilibrage</w:t>
      </w:r>
    </w:p>
    <w:p xmlns:wp14="http://schemas.microsoft.com/office/word/2010/wordml" w:rsidP="0B9CB9D3" w14:paraId="3BFEFB25" wp14:textId="42A46B94" wp14:noSpellErr="1">
      <w:pPr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Stratégies : </w:t>
      </w:r>
    </w:p>
    <w:p w:rsidR="4BD7EA26" w:rsidP="0B9CB9D3" w:rsidRDefault="4BD7EA26" w14:paraId="58EAEE74" w14:textId="093AC85C" w14:noSpellErr="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>A</w:t>
      </w:r>
      <w:r w:rsidRPr="0B9CB9D3" w:rsidR="0B9CB9D3">
        <w:rPr>
          <w:rFonts w:ascii="Arial" w:hAnsi="Arial" w:eastAsia="Arial" w:cs="Arial"/>
          <w:sz w:val="24"/>
          <w:szCs w:val="24"/>
        </w:rPr>
        <w:t>lgorithme "glouton"</w:t>
      </w:r>
    </w:p>
    <w:p w:rsidR="4BD7EA26" w:rsidP="0B9CB9D3" w:rsidRDefault="4BD7EA26" w14:paraId="1715C046" w14:textId="4D19BAAD" w14:noSpellErr="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>H</w:t>
      </w:r>
      <w:r w:rsidRPr="0B9CB9D3" w:rsidR="0B9CB9D3">
        <w:rPr>
          <w:rFonts w:ascii="Arial" w:hAnsi="Arial" w:eastAsia="Arial" w:cs="Arial"/>
          <w:sz w:val="24"/>
          <w:szCs w:val="24"/>
        </w:rPr>
        <w:t>euristiques</w:t>
      </w:r>
    </w:p>
    <w:p w:rsidR="5F3053F5" w:rsidP="0B9CB9D3" w:rsidRDefault="5F3053F5" w14:paraId="5C26A848" w14:textId="48D22A1D" w14:noSpellErr="1">
      <w:pPr>
        <w:pStyle w:val="Normal"/>
        <w:ind w:left="0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L'objectif </w:t>
      </w:r>
      <w:r w:rsidRPr="0B9CB9D3" w:rsidR="0B9CB9D3">
        <w:rPr>
          <w:rFonts w:ascii="Arial" w:hAnsi="Arial" w:eastAsia="Arial" w:cs="Arial"/>
          <w:sz w:val="24"/>
          <w:szCs w:val="24"/>
        </w:rPr>
        <w:t>est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de t</w:t>
      </w:r>
      <w:r w:rsidRPr="0B9CB9D3" w:rsidR="0B9CB9D3">
        <w:rPr>
          <w:rFonts w:ascii="Arial" w:hAnsi="Arial" w:eastAsia="Arial" w:cs="Arial"/>
          <w:sz w:val="24"/>
          <w:szCs w:val="24"/>
        </w:rPr>
        <w:t>rouver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une stratégie qui permet de faire un gain et en même temps de minimiser les coûts de ces détours </w:t>
      </w:r>
    </w:p>
    <w:p w:rsidR="5F3053F5" w:rsidP="0B9CB9D3" w:rsidRDefault="5F3053F5" w14:paraId="005F11BB" w14:textId="5FAD342D" w14:noSpellErr="1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DATES DES RDV ET TRAVAIL A FAIRE : </w:t>
      </w:r>
    </w:p>
    <w:p w:rsidR="5F3053F5" w:rsidP="0B9CB9D3" w:rsidRDefault="5F3053F5" w14:paraId="5E6361BD" w14:textId="59DBB96D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22/03 : </w:t>
      </w:r>
      <w:proofErr w:type="gramStart"/>
      <w:r w:rsidRPr="0B9CB9D3" w:rsidR="0B9CB9D3">
        <w:rPr>
          <w:rFonts w:ascii="Arial" w:hAnsi="Arial" w:eastAsia="Arial" w:cs="Arial"/>
          <w:sz w:val="24"/>
          <w:szCs w:val="24"/>
        </w:rPr>
        <w:t>Une doit</w:t>
      </w:r>
      <w:proofErr w:type="gramEnd"/>
      <w:r w:rsidRPr="0B9CB9D3" w:rsidR="0B9CB9D3">
        <w:rPr>
          <w:rFonts w:ascii="Arial" w:hAnsi="Arial" w:eastAsia="Arial" w:cs="Arial"/>
          <w:sz w:val="24"/>
          <w:szCs w:val="24"/>
        </w:rPr>
        <w:t xml:space="preserve"> prendre en main </w:t>
      </w:r>
      <w:proofErr w:type="spellStart"/>
      <w:r w:rsidRPr="0B9CB9D3" w:rsidR="0B9CB9D3">
        <w:rPr>
          <w:rFonts w:ascii="Arial" w:hAnsi="Arial" w:eastAsia="Arial" w:cs="Arial"/>
          <w:sz w:val="24"/>
          <w:szCs w:val="24"/>
        </w:rPr>
        <w:t>AnyLogic</w:t>
      </w:r>
      <w:proofErr w:type="spellEnd"/>
      <w:r w:rsidRPr="0B9CB9D3" w:rsidR="0B9CB9D3">
        <w:rPr>
          <w:rFonts w:ascii="Arial" w:hAnsi="Arial" w:eastAsia="Arial" w:cs="Arial"/>
          <w:sz w:val="24"/>
          <w:szCs w:val="24"/>
        </w:rPr>
        <w:t>, les 2 autres doivent trouver 2 trouver deux stratégies d'</w:t>
      </w:r>
      <w:r w:rsidRPr="0B9CB9D3" w:rsidR="0B9CB9D3">
        <w:rPr>
          <w:rFonts w:ascii="Arial" w:hAnsi="Arial" w:eastAsia="Arial" w:cs="Arial"/>
          <w:sz w:val="24"/>
          <w:szCs w:val="24"/>
        </w:rPr>
        <w:t>appr</w:t>
      </w:r>
      <w:r w:rsidRPr="0B9CB9D3" w:rsidR="0B9CB9D3">
        <w:rPr>
          <w:rFonts w:ascii="Arial" w:hAnsi="Arial" w:eastAsia="Arial" w:cs="Arial"/>
          <w:sz w:val="24"/>
          <w:szCs w:val="24"/>
        </w:rPr>
        <w:t>oches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différentes </w:t>
      </w:r>
    </w:p>
    <w:p w:rsidR="5F3053F5" w:rsidP="0B9CB9D3" w:rsidRDefault="5F3053F5" w14:paraId="2925765C" w14:textId="11FCB263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5/04 : 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écrire les stratégies sous forme d'algorithme, l'essayer 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sur </w:t>
      </w:r>
      <w:proofErr w:type="spellStart"/>
      <w:r w:rsidRPr="0B9CB9D3" w:rsidR="0B9CB9D3">
        <w:rPr>
          <w:rFonts w:ascii="Arial" w:hAnsi="Arial" w:eastAsia="Arial" w:cs="Arial"/>
          <w:sz w:val="24"/>
          <w:szCs w:val="24"/>
        </w:rPr>
        <w:t>AnyLogic</w:t>
      </w:r>
      <w:proofErr w:type="spellEnd"/>
    </w:p>
    <w:p w:rsidR="5F3053F5" w:rsidP="0B9CB9D3" w:rsidRDefault="5F3053F5" w14:paraId="4E68EF89" w14:textId="681A2DA8" w14:noSpellErr="1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QUESTIONS : </w:t>
      </w:r>
    </w:p>
    <w:p w:rsidR="5F3053F5" w:rsidP="0B9CB9D3" w:rsidRDefault="5F3053F5" w14:paraId="691BAB07" w14:textId="0EE6DEE2" w14:noSpellErr="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Capacités toujours 2 ? </w:t>
      </w:r>
      <w:r w:rsidRPr="0B9CB9D3" w:rsidR="0B9CB9D3">
        <w:rPr>
          <w:rFonts w:ascii="Arial" w:hAnsi="Arial" w:eastAsia="Arial" w:cs="Arial"/>
          <w:sz w:val="24"/>
          <w:szCs w:val="24"/>
        </w:rPr>
        <w:t>1 ou 2</w:t>
      </w:r>
    </w:p>
    <w:p w:rsidR="5F3053F5" w:rsidP="0B9CB9D3" w:rsidRDefault="5F3053F5" w14:paraId="6414BDF5" w14:textId="467AF2AE" w14:noSpellErr="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Les camions au départ peuvent avoir des capacités différentes les unes des autres ? </w:t>
      </w:r>
      <w:r w:rsidRPr="0B9CB9D3" w:rsidR="0B9CB9D3">
        <w:rPr>
          <w:rFonts w:ascii="Arial" w:hAnsi="Arial" w:eastAsia="Arial" w:cs="Arial"/>
          <w:sz w:val="24"/>
          <w:szCs w:val="24"/>
        </w:rPr>
        <w:t>N</w:t>
      </w:r>
      <w:r w:rsidRPr="0B9CB9D3" w:rsidR="0B9CB9D3">
        <w:rPr>
          <w:rFonts w:ascii="Arial" w:hAnsi="Arial" w:eastAsia="Arial" w:cs="Arial"/>
          <w:sz w:val="24"/>
          <w:szCs w:val="24"/>
        </w:rPr>
        <w:t>o</w:t>
      </w:r>
      <w:r w:rsidRPr="0B9CB9D3" w:rsidR="0B9CB9D3">
        <w:rPr>
          <w:rFonts w:ascii="Arial" w:hAnsi="Arial" w:eastAsia="Arial" w:cs="Arial"/>
          <w:sz w:val="24"/>
          <w:szCs w:val="24"/>
        </w:rPr>
        <w:t>n</w:t>
      </w:r>
      <w:r w:rsidRPr="0B9CB9D3" w:rsidR="0B9CB9D3">
        <w:rPr>
          <w:rFonts w:ascii="Arial" w:hAnsi="Arial" w:eastAsia="Arial" w:cs="Arial"/>
          <w:sz w:val="24"/>
          <w:szCs w:val="24"/>
        </w:rPr>
        <w:t>,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  <w:r w:rsidRPr="0B9CB9D3" w:rsidR="0B9CB9D3">
        <w:rPr>
          <w:rFonts w:ascii="Arial" w:hAnsi="Arial" w:eastAsia="Arial" w:cs="Arial"/>
          <w:sz w:val="24"/>
          <w:szCs w:val="24"/>
        </w:rPr>
        <w:t>on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  <w:r w:rsidRPr="0B9CB9D3" w:rsidR="0B9CB9D3">
        <w:rPr>
          <w:rFonts w:ascii="Arial" w:hAnsi="Arial" w:eastAsia="Arial" w:cs="Arial"/>
          <w:sz w:val="24"/>
          <w:szCs w:val="24"/>
        </w:rPr>
        <w:t>s</w:t>
      </w:r>
      <w:r w:rsidRPr="0B9CB9D3" w:rsidR="0B9CB9D3">
        <w:rPr>
          <w:rFonts w:ascii="Arial" w:hAnsi="Arial" w:eastAsia="Arial" w:cs="Arial"/>
          <w:sz w:val="24"/>
          <w:szCs w:val="24"/>
        </w:rPr>
        <w:t>i</w:t>
      </w:r>
      <w:r w:rsidRPr="0B9CB9D3" w:rsidR="0B9CB9D3">
        <w:rPr>
          <w:rFonts w:ascii="Arial" w:hAnsi="Arial" w:eastAsia="Arial" w:cs="Arial"/>
          <w:sz w:val="24"/>
          <w:szCs w:val="24"/>
        </w:rPr>
        <w:t>m</w:t>
      </w:r>
      <w:r w:rsidRPr="0B9CB9D3" w:rsidR="0B9CB9D3">
        <w:rPr>
          <w:rFonts w:ascii="Arial" w:hAnsi="Arial" w:eastAsia="Arial" w:cs="Arial"/>
          <w:sz w:val="24"/>
          <w:szCs w:val="24"/>
        </w:rPr>
        <w:t>p</w:t>
      </w:r>
      <w:r w:rsidRPr="0B9CB9D3" w:rsidR="0B9CB9D3">
        <w:rPr>
          <w:rFonts w:ascii="Arial" w:hAnsi="Arial" w:eastAsia="Arial" w:cs="Arial"/>
          <w:sz w:val="24"/>
          <w:szCs w:val="24"/>
        </w:rPr>
        <w:t>l</w:t>
      </w:r>
      <w:r w:rsidRPr="0B9CB9D3" w:rsidR="0B9CB9D3">
        <w:rPr>
          <w:rFonts w:ascii="Arial" w:hAnsi="Arial" w:eastAsia="Arial" w:cs="Arial"/>
          <w:sz w:val="24"/>
          <w:szCs w:val="24"/>
        </w:rPr>
        <w:t>i</w:t>
      </w:r>
      <w:r w:rsidRPr="0B9CB9D3" w:rsidR="0B9CB9D3">
        <w:rPr>
          <w:rFonts w:ascii="Arial" w:hAnsi="Arial" w:eastAsia="Arial" w:cs="Arial"/>
          <w:sz w:val="24"/>
          <w:szCs w:val="24"/>
        </w:rPr>
        <w:t>f</w:t>
      </w:r>
      <w:r w:rsidRPr="0B9CB9D3" w:rsidR="0B9CB9D3">
        <w:rPr>
          <w:rFonts w:ascii="Arial" w:hAnsi="Arial" w:eastAsia="Arial" w:cs="Arial"/>
          <w:sz w:val="24"/>
          <w:szCs w:val="24"/>
        </w:rPr>
        <w:t>i</w:t>
      </w:r>
      <w:r w:rsidRPr="0B9CB9D3" w:rsidR="0B9CB9D3">
        <w:rPr>
          <w:rFonts w:ascii="Arial" w:hAnsi="Arial" w:eastAsia="Arial" w:cs="Arial"/>
          <w:sz w:val="24"/>
          <w:szCs w:val="24"/>
        </w:rPr>
        <w:t>e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  <w:r w:rsidRPr="0B9CB9D3" w:rsidR="0B9CB9D3">
        <w:rPr>
          <w:rFonts w:ascii="Arial" w:hAnsi="Arial" w:eastAsia="Arial" w:cs="Arial"/>
          <w:sz w:val="24"/>
          <w:szCs w:val="24"/>
        </w:rPr>
        <w:t>a</w:t>
      </w:r>
      <w:r w:rsidRPr="0B9CB9D3" w:rsidR="0B9CB9D3">
        <w:rPr>
          <w:rFonts w:ascii="Arial" w:hAnsi="Arial" w:eastAsia="Arial" w:cs="Arial"/>
          <w:sz w:val="24"/>
          <w:szCs w:val="24"/>
        </w:rPr>
        <w:t>u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  <w:r w:rsidRPr="0B9CB9D3" w:rsidR="0B9CB9D3">
        <w:rPr>
          <w:rFonts w:ascii="Arial" w:hAnsi="Arial" w:eastAsia="Arial" w:cs="Arial"/>
          <w:sz w:val="24"/>
          <w:szCs w:val="24"/>
        </w:rPr>
        <w:t>m</w:t>
      </w:r>
      <w:r w:rsidRPr="0B9CB9D3" w:rsidR="0B9CB9D3">
        <w:rPr>
          <w:rFonts w:ascii="Arial" w:hAnsi="Arial" w:eastAsia="Arial" w:cs="Arial"/>
          <w:sz w:val="24"/>
          <w:szCs w:val="24"/>
        </w:rPr>
        <w:t>a</w:t>
      </w:r>
      <w:r w:rsidRPr="0B9CB9D3" w:rsidR="0B9CB9D3">
        <w:rPr>
          <w:rFonts w:ascii="Arial" w:hAnsi="Arial" w:eastAsia="Arial" w:cs="Arial"/>
          <w:sz w:val="24"/>
          <w:szCs w:val="24"/>
        </w:rPr>
        <w:t>x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</w:p>
    <w:p w:rsidR="5D1E89CB" w:rsidP="0B9CB9D3" w:rsidRDefault="5D1E89CB" w14:paraId="25749234" w14:textId="35812B26" w14:noSpellErr="1">
      <w:pPr>
        <w:pStyle w:val="Normal"/>
        <w:rPr>
          <w:rFonts w:ascii="Arial" w:hAnsi="Arial" w:eastAsia="Arial" w:cs="Arial"/>
          <w:sz w:val="24"/>
          <w:szCs w:val="24"/>
        </w:rPr>
      </w:pPr>
    </w:p>
    <w:p w:rsidR="5D1E89CB" w:rsidP="0B9CB9D3" w:rsidRDefault="5D1E89CB" w14:paraId="3101816B" w14:textId="648BF9DC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>1</w:t>
      </w:r>
      <w:r w:rsidRPr="0B9CB9D3" w:rsidR="0B9CB9D3">
        <w:rPr>
          <w:rFonts w:ascii="Arial" w:hAnsi="Arial" w:eastAsia="Arial" w:cs="Arial"/>
          <w:sz w:val="24"/>
          <w:szCs w:val="24"/>
        </w:rPr>
        <w:t>9</w:t>
      </w:r>
      <w:r w:rsidRPr="0B9CB9D3" w:rsidR="0B9CB9D3">
        <w:rPr>
          <w:rFonts w:ascii="Arial" w:hAnsi="Arial" w:eastAsia="Arial" w:cs="Arial"/>
          <w:sz w:val="24"/>
          <w:szCs w:val="24"/>
        </w:rPr>
        <w:t>/</w:t>
      </w:r>
      <w:r w:rsidRPr="0B9CB9D3" w:rsidR="0B9CB9D3">
        <w:rPr>
          <w:rFonts w:ascii="Arial" w:hAnsi="Arial" w:eastAsia="Arial" w:cs="Arial"/>
          <w:sz w:val="24"/>
          <w:szCs w:val="24"/>
        </w:rPr>
        <w:t>04 : implémenter l'algo donné (q</w:t>
      </w:r>
      <w:r w:rsidRPr="0B9CB9D3" w:rsidR="0B9CB9D3">
        <w:rPr>
          <w:rFonts w:ascii="Arial" w:hAnsi="Arial" w:eastAsia="Arial" w:cs="Arial"/>
          <w:sz w:val="24"/>
          <w:szCs w:val="24"/>
        </w:rPr>
        <w:t>ui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est le même que celui qu'on a trouvé) en Java. Générer un graphe aléatoirement avec Java, implémenter Floyd-</w:t>
      </w:r>
      <w:proofErr w:type="spellStart"/>
      <w:r w:rsidRPr="0B9CB9D3" w:rsidR="0B9CB9D3">
        <w:rPr>
          <w:rFonts w:ascii="Arial" w:hAnsi="Arial" w:eastAsia="Arial" w:cs="Arial"/>
          <w:sz w:val="24"/>
          <w:szCs w:val="24"/>
        </w:rPr>
        <w:t>Warshall</w:t>
      </w:r>
      <w:proofErr w:type="spellEnd"/>
      <w:r w:rsidRPr="0B9CB9D3" w:rsidR="0B9CB9D3">
        <w:rPr>
          <w:rFonts w:ascii="Arial" w:hAnsi="Arial" w:eastAsia="Arial" w:cs="Arial"/>
          <w:sz w:val="24"/>
          <w:szCs w:val="24"/>
        </w:rPr>
        <w:t xml:space="preserve"> avec les successeurs</w:t>
      </w:r>
    </w:p>
    <w:p w:rsidR="5D1E89CB" w:rsidP="0B9CB9D3" w:rsidRDefault="5D1E89CB" w14:paraId="2B8CDFEE" w14:textId="577A740E" w14:noSpellErr="1">
      <w:pPr>
        <w:pStyle w:val="Normal"/>
        <w:rPr>
          <w:rFonts w:ascii="Arial" w:hAnsi="Arial" w:eastAsia="Arial" w:cs="Arial"/>
          <w:sz w:val="24"/>
          <w:szCs w:val="24"/>
        </w:rPr>
      </w:pPr>
    </w:p>
    <w:p w:rsidR="5D1E89CB" w:rsidP="0B9CB9D3" w:rsidRDefault="5D1E89CB" w14:paraId="23C9D6F8" w14:textId="5AEB6334" w14:noSpellErr="1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Intro </w:t>
      </w:r>
    </w:p>
    <w:p w:rsidR="5D1E89CB" w:rsidP="0B9CB9D3" w:rsidRDefault="5D1E89CB" w14:paraId="53203CBA" w14:textId="73D69E50" w14:noSpellErr="1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>La disponibilité des articles et la rapidité de traitement des commandes fait l'objet de toutes les attentions</w:t>
      </w:r>
    </w:p>
    <w:p w:rsidR="5D1E89CB" w:rsidP="0B9CB9D3" w:rsidRDefault="5D1E89CB" w14:paraId="4444D41C" w14:textId="01BBA317" w14:noSpellErr="1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Les camions constituent </w:t>
      </w:r>
      <w:r w:rsidRPr="0B9CB9D3" w:rsidR="0B9CB9D3">
        <w:rPr>
          <w:rFonts w:ascii="Arial" w:hAnsi="Arial" w:eastAsia="Arial" w:cs="Arial"/>
          <w:sz w:val="24"/>
          <w:szCs w:val="24"/>
        </w:rPr>
        <w:t>les principales ressources indispensables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à l'organisation du transport. Ils sont </w:t>
      </w:r>
      <w:r w:rsidRPr="0B9CB9D3" w:rsidR="0B9CB9D3">
        <w:rPr>
          <w:rFonts w:ascii="Arial" w:hAnsi="Arial" w:eastAsia="Arial" w:cs="Arial"/>
          <w:sz w:val="24"/>
          <w:szCs w:val="24"/>
        </w:rPr>
        <w:t>disponibles</w:t>
      </w:r>
      <w:r w:rsidRPr="0B9CB9D3" w:rsidR="0B9CB9D3">
        <w:rPr>
          <w:rFonts w:ascii="Arial" w:hAnsi="Arial" w:eastAsia="Arial" w:cs="Arial"/>
          <w:sz w:val="24"/>
          <w:szCs w:val="24"/>
        </w:rPr>
        <w:t xml:space="preserve"> en quantité limitée et disposent également de </w:t>
      </w:r>
      <w:proofErr w:type="gramStart"/>
      <w:r w:rsidRPr="0B9CB9D3" w:rsidR="0B9CB9D3">
        <w:rPr>
          <w:rFonts w:ascii="Arial" w:hAnsi="Arial" w:eastAsia="Arial" w:cs="Arial"/>
          <w:sz w:val="24"/>
          <w:szCs w:val="24"/>
        </w:rPr>
        <w:t>capacité limité</w:t>
      </w:r>
      <w:proofErr w:type="gramEnd"/>
      <w:r w:rsidRPr="0B9CB9D3" w:rsidR="0B9CB9D3">
        <w:rPr>
          <w:rFonts w:ascii="Arial" w:hAnsi="Arial" w:eastAsia="Arial" w:cs="Arial"/>
          <w:sz w:val="24"/>
          <w:szCs w:val="24"/>
        </w:rPr>
        <w:t xml:space="preserve"> </w:t>
      </w:r>
    </w:p>
    <w:p w:rsidR="5D1E89CB" w:rsidP="0B9CB9D3" w:rsidRDefault="5D1E89CB" w14:paraId="561ED94D" w14:textId="0BDAF498" w14:noSpellErr="1">
      <w:pPr>
        <w:pStyle w:val="Normal"/>
        <w:rPr>
          <w:rFonts w:ascii="Arial" w:hAnsi="Arial" w:eastAsia="Arial" w:cs="Arial"/>
          <w:sz w:val="24"/>
          <w:szCs w:val="24"/>
        </w:rPr>
      </w:pPr>
      <w:r w:rsidRPr="0B9CB9D3" w:rsidR="0B9CB9D3">
        <w:rPr>
          <w:rFonts w:ascii="Arial" w:hAnsi="Arial" w:eastAsia="Arial" w:cs="Arial"/>
          <w:sz w:val="24"/>
          <w:szCs w:val="24"/>
        </w:rPr>
        <w:t xml:space="preserve">Il est nécessaire de planifier le routage de véhicules dans un réseau routier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0A3CAE8"/>
  <w15:docId w15:val="{e4943c51-5ebf-4aad-9224-361fd3002082}"/>
  <w:rsids>
    <w:rsidRoot w:val="70A3CAE8"/>
    <w:rsid w:val="0B9CB9D3"/>
    <w:rsid w:val="4BD7EA26"/>
    <w:rsid w:val="5D1E89CB"/>
    <w:rsid w:val="5D4A3F4E"/>
    <w:rsid w:val="5F3053F5"/>
    <w:rsid w:val="70A3CAE8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5f74de68b8d048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2018-03-22T15:52:13.5644412Z</dcterms:created>
  <dcterms:modified xsi:type="dcterms:W3CDTF">2018-04-25T10:18:54.6939570Z</dcterms:modified>
  <dc:creator>Mélissa Sid Ahmed</dc:creator>
  <lastModifiedBy>Mélissa Sid Ahmed</lastModifiedBy>
</coreProperties>
</file>